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19E70" w14:textId="77777777" w:rsidR="00CC48FE" w:rsidRDefault="00CC48FE" w:rsidP="00CC48FE">
      <w:pPr>
        <w:pStyle w:val="NormalWeb"/>
      </w:pPr>
      <w:r>
        <w:rPr>
          <w:rStyle w:val="Strong"/>
          <w:rFonts w:eastAsiaTheme="majorEastAsia"/>
        </w:rPr>
        <w:t>May 27, 2025</w:t>
      </w:r>
    </w:p>
    <w:p w14:paraId="22A8065B" w14:textId="77777777" w:rsidR="00CC48FE" w:rsidRDefault="00CC48FE" w:rsidP="00CC48FE">
      <w:pPr>
        <w:pStyle w:val="NormalWeb"/>
      </w:pPr>
      <w:r>
        <w:t>District Ranger Jon Gellings</w:t>
      </w:r>
      <w:r>
        <w:br/>
        <w:t>USDA Forest Service</w:t>
      </w:r>
      <w:r>
        <w:br/>
        <w:t>Bozeman Ranger District</w:t>
      </w:r>
      <w:r>
        <w:br/>
        <w:t>Attn: Hyalite Cottonwood Hazardous Fuels Reduction Project</w:t>
      </w:r>
      <w:r>
        <w:br/>
        <w:t>3710 Fallon St, Suite C</w:t>
      </w:r>
      <w:r>
        <w:br/>
        <w:t>Bozeman, MT 59715</w:t>
      </w:r>
    </w:p>
    <w:p w14:paraId="23089878" w14:textId="77777777" w:rsidR="00CC48FE" w:rsidRDefault="00CC48FE" w:rsidP="00CC48FE">
      <w:pPr>
        <w:pStyle w:val="NormalWeb"/>
      </w:pPr>
      <w:r>
        <w:rPr>
          <w:rStyle w:val="Strong"/>
          <w:rFonts w:eastAsiaTheme="majorEastAsia"/>
        </w:rPr>
        <w:t>Dear District Ranger Gellings,</w:t>
      </w:r>
    </w:p>
    <w:p w14:paraId="1BCDEB0B" w14:textId="77777777" w:rsidR="00CC48FE" w:rsidRDefault="00CC48FE" w:rsidP="00CC48FE">
      <w:pPr>
        <w:pStyle w:val="NormalWeb"/>
      </w:pPr>
      <w:r>
        <w:t>On behalf of Sun Mountain Lumber, I am writing to submit comments regarding the Hyalite Cottonwood Hazardous Fuels Reduction Project on the Bozeman Ranger District. We appreciate the opportunity to participate in the public comment process and express our strong support for this project, as well as future initiatives within the Custer Gallatin National Forest.</w:t>
      </w:r>
    </w:p>
    <w:p w14:paraId="45BEC85B" w14:textId="77777777" w:rsidR="00CC48FE" w:rsidRDefault="00CC48FE" w:rsidP="00CC48FE">
      <w:pPr>
        <w:pStyle w:val="NormalWeb"/>
      </w:pPr>
      <w:r>
        <w:t>Sun Mountain Lumber is a family-owned sawmill that directly employs approximately 250 individuals between our Deer Lodge and Livingston, Montana locations. Projects such as this are critical to the sustainability of our operations. Beyond supplying raw materials, these projects foster valuable partnerships that help the Forest Service achieve its long-term land management goals.</w:t>
      </w:r>
    </w:p>
    <w:p w14:paraId="43193036" w14:textId="77777777" w:rsidR="00CC48FE" w:rsidRDefault="00CC48FE" w:rsidP="00CC48FE">
      <w:pPr>
        <w:pStyle w:val="NormalWeb"/>
      </w:pPr>
      <w:r>
        <w:t>We believe the proposed action in this project appropriately addresses the purpose and need outlined in the scoping documents and aligns well with the goals and objectives of the Custer Gallatin National Forest Plan. The proposed harvest treatments will promote forest health, improve stand vigor, and significantly reduce the potential for high-severity wildfire. This work is especially vital given the project area’s location within the Bozeman municipal watershed and its designation as a priority landscape under the Wildfire Crisis Strategy.</w:t>
      </w:r>
    </w:p>
    <w:p w14:paraId="385B69B3" w14:textId="77777777" w:rsidR="00CC48FE" w:rsidRDefault="00CC48FE" w:rsidP="00CC48FE">
      <w:pPr>
        <w:pStyle w:val="NormalWeb"/>
      </w:pPr>
      <w:r>
        <w:t xml:space="preserve">Sun Mountain Lumber also commends the Forest Service for streamlining the environmental review process by implementing a single comment period. We understand that this approach follows </w:t>
      </w:r>
      <w:proofErr w:type="gramStart"/>
      <w:r>
        <w:t>national</w:t>
      </w:r>
      <w:proofErr w:type="gramEnd"/>
      <w:r>
        <w:t xml:space="preserve"> direction aimed at improving the efficiency and implementation of timber projects, and we support these efforts to reduce delays while maintaining transparency and public involvement.</w:t>
      </w:r>
    </w:p>
    <w:p w14:paraId="25F2C8F4" w14:textId="77777777" w:rsidR="00CC48FE" w:rsidRDefault="00CC48FE" w:rsidP="00CC48FE">
      <w:pPr>
        <w:pStyle w:val="NormalWeb"/>
      </w:pPr>
      <w:r>
        <w:t>However, our primary concern remains the potential for litigation, which could delay or impede the project’s implementation. As a long-standing partner to the Forest Service, Sun Mountain Lumber is committed to supporting efforts that help reduce such risks and ensure the successful execution of this critical work. We are available to assist in any way that may help further this process.</w:t>
      </w:r>
    </w:p>
    <w:p w14:paraId="6E13F2B5" w14:textId="77777777" w:rsidR="00CC48FE" w:rsidRDefault="00CC48FE" w:rsidP="00CC48FE">
      <w:pPr>
        <w:pStyle w:val="NormalWeb"/>
      </w:pPr>
      <w:r>
        <w:lastRenderedPageBreak/>
        <w:t>Thank you again for the opportunity to comment. We look forward to continued collaboration on this and other projects that contribute to the health of our forests and the strength of our communities.</w:t>
      </w:r>
    </w:p>
    <w:p w14:paraId="0E530131" w14:textId="77777777" w:rsidR="00CC48FE" w:rsidRDefault="00CC48FE" w:rsidP="00CC48FE">
      <w:pPr>
        <w:pStyle w:val="NormalWeb"/>
      </w:pPr>
      <w:r>
        <w:rPr>
          <w:rStyle w:val="Strong"/>
          <w:rFonts w:eastAsiaTheme="majorEastAsia"/>
        </w:rPr>
        <w:t>Sincerely,</w:t>
      </w:r>
      <w:r>
        <w:br/>
        <w:t>Nick Horn</w:t>
      </w:r>
      <w:r>
        <w:br/>
        <w:t>Forester</w:t>
      </w:r>
      <w:r>
        <w:br/>
        <w:t>Sun Mountain Lumber</w:t>
      </w:r>
    </w:p>
    <w:p w14:paraId="51F8F28B" w14:textId="77777777" w:rsidR="00480E5D" w:rsidRDefault="00480E5D"/>
    <w:p w14:paraId="2D10187B" w14:textId="77777777" w:rsidR="00480E5D" w:rsidRDefault="00480E5D"/>
    <w:p w14:paraId="531EB90E" w14:textId="77777777" w:rsidR="005264C6" w:rsidRDefault="005264C6"/>
    <w:p w14:paraId="21B9EFB3" w14:textId="77777777" w:rsidR="005264C6" w:rsidRDefault="005264C6"/>
    <w:sectPr w:rsidR="005264C6">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EE8D3" w14:textId="77777777" w:rsidR="00307E08" w:rsidRDefault="00307E08" w:rsidP="00AD5CEC">
      <w:pPr>
        <w:spacing w:after="0" w:line="240" w:lineRule="auto"/>
      </w:pPr>
      <w:r>
        <w:separator/>
      </w:r>
    </w:p>
  </w:endnote>
  <w:endnote w:type="continuationSeparator" w:id="0">
    <w:p w14:paraId="2AE52ACC" w14:textId="77777777" w:rsidR="00307E08" w:rsidRDefault="00307E08" w:rsidP="00AD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08D17" w14:textId="77777777" w:rsidR="00307E08" w:rsidRDefault="00307E08" w:rsidP="00AD5CEC">
      <w:pPr>
        <w:spacing w:after="0" w:line="240" w:lineRule="auto"/>
      </w:pPr>
      <w:r>
        <w:separator/>
      </w:r>
    </w:p>
  </w:footnote>
  <w:footnote w:type="continuationSeparator" w:id="0">
    <w:p w14:paraId="507D9EC4" w14:textId="77777777" w:rsidR="00307E08" w:rsidRDefault="00307E08" w:rsidP="00AD5C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07383" w14:textId="466A4153" w:rsidR="00AD5CEC" w:rsidRDefault="00AD5CEC">
    <w:pPr>
      <w:pStyle w:val="Header"/>
    </w:pPr>
    <w:r>
      <w:rPr>
        <w:noProof/>
        <w:color w:val="1F497D"/>
      </w:rPr>
      <w:drawing>
        <wp:inline distT="0" distB="0" distL="0" distR="0" wp14:anchorId="3BAFCB61" wp14:editId="65DBAE1D">
          <wp:extent cx="1936750" cy="1123950"/>
          <wp:effectExtent l="0" t="0" r="6350" b="0"/>
          <wp:docPr id="1010789742" name="Picture 1" descr="Description: Description: Description: L:\lumber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icture 1" descr="Description: Description: Description: L:\lumberlogo.gif"/>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36750" cy="1123950"/>
                  </a:xfrm>
                  <a:prstGeom prst="rect">
                    <a:avLst/>
                  </a:prstGeom>
                  <a:noFill/>
                  <a:ln>
                    <a:noFill/>
                  </a:ln>
                </pic:spPr>
              </pic:pic>
            </a:graphicData>
          </a:graphic>
        </wp:inline>
      </w:drawing>
    </w:r>
  </w:p>
  <w:p w14:paraId="33626A2A" w14:textId="10C56D47" w:rsidR="00CF1CA5" w:rsidRPr="009E4A25" w:rsidRDefault="00AD5CEC">
    <w:pPr>
      <w:pStyle w:val="Header"/>
      <w:rPr>
        <w:lang w:val="es-ES"/>
      </w:rPr>
    </w:pPr>
    <w:r w:rsidRPr="009E4A25">
      <w:rPr>
        <w:b/>
        <w:bCs/>
        <w:lang w:val="es-ES"/>
      </w:rPr>
      <w:t xml:space="preserve">VIA </w:t>
    </w:r>
    <w:proofErr w:type="gramStart"/>
    <w:r w:rsidRPr="009E4A25">
      <w:rPr>
        <w:b/>
        <w:bCs/>
        <w:lang w:val="es-ES"/>
      </w:rPr>
      <w:t>Link</w:t>
    </w:r>
    <w:proofErr w:type="gramEnd"/>
    <w:r w:rsidRPr="009E4A25">
      <w:rPr>
        <w:b/>
        <w:bCs/>
        <w:lang w:val="es-ES"/>
      </w:rPr>
      <w:t xml:space="preserve">: </w:t>
    </w:r>
    <w:r w:rsidRPr="00AD5CEC">
      <w:rPr>
        <w:lang w:val="es-ES"/>
      </w:rPr>
      <w:t>https://www.fs.</w:t>
    </w:r>
    <w:r>
      <w:rPr>
        <w:lang w:val="es-ES"/>
      </w:rPr>
      <w:t>usda.gov/project/</w:t>
    </w:r>
    <w:r w:rsidR="009E4A25">
      <w:rPr>
        <w:lang w:val="es-ES"/>
      </w:rPr>
      <w:t>custergallatin</w:t>
    </w:r>
    <w:r>
      <w:rPr>
        <w:lang w:val="es-ES"/>
      </w:rPr>
      <w:t>/?project=</w:t>
    </w:r>
    <w:r w:rsidR="00CF1CA5">
      <w:rPr>
        <w:lang w:val="es-ES"/>
      </w:rPr>
      <w:t>67535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CEC"/>
    <w:rsid w:val="000440DF"/>
    <w:rsid w:val="00057988"/>
    <w:rsid w:val="000959CC"/>
    <w:rsid w:val="001062A5"/>
    <w:rsid w:val="00120FC8"/>
    <w:rsid w:val="0012539F"/>
    <w:rsid w:val="001D5299"/>
    <w:rsid w:val="00202A31"/>
    <w:rsid w:val="002B69D8"/>
    <w:rsid w:val="00307E08"/>
    <w:rsid w:val="00332CFC"/>
    <w:rsid w:val="003332F7"/>
    <w:rsid w:val="00392F17"/>
    <w:rsid w:val="0043357F"/>
    <w:rsid w:val="00436511"/>
    <w:rsid w:val="00451A33"/>
    <w:rsid w:val="00470B94"/>
    <w:rsid w:val="00480E5D"/>
    <w:rsid w:val="00495B6C"/>
    <w:rsid w:val="00524120"/>
    <w:rsid w:val="005264C6"/>
    <w:rsid w:val="005570F9"/>
    <w:rsid w:val="0058275F"/>
    <w:rsid w:val="0058400C"/>
    <w:rsid w:val="005900FD"/>
    <w:rsid w:val="005F5A9D"/>
    <w:rsid w:val="00601256"/>
    <w:rsid w:val="00646ABD"/>
    <w:rsid w:val="00671C06"/>
    <w:rsid w:val="0074284F"/>
    <w:rsid w:val="007435C7"/>
    <w:rsid w:val="00773A91"/>
    <w:rsid w:val="007756EF"/>
    <w:rsid w:val="00782547"/>
    <w:rsid w:val="00825722"/>
    <w:rsid w:val="00833D4E"/>
    <w:rsid w:val="00851EA5"/>
    <w:rsid w:val="0091388C"/>
    <w:rsid w:val="00953458"/>
    <w:rsid w:val="009E4A25"/>
    <w:rsid w:val="009F3AF8"/>
    <w:rsid w:val="00A06AC1"/>
    <w:rsid w:val="00A21373"/>
    <w:rsid w:val="00A463A6"/>
    <w:rsid w:val="00A71009"/>
    <w:rsid w:val="00A87CEE"/>
    <w:rsid w:val="00AD5CEC"/>
    <w:rsid w:val="00B36142"/>
    <w:rsid w:val="00B97E6E"/>
    <w:rsid w:val="00BE58A8"/>
    <w:rsid w:val="00BF4FFC"/>
    <w:rsid w:val="00C0481F"/>
    <w:rsid w:val="00C37F7B"/>
    <w:rsid w:val="00C60F58"/>
    <w:rsid w:val="00C713DC"/>
    <w:rsid w:val="00C97BEA"/>
    <w:rsid w:val="00CC48FE"/>
    <w:rsid w:val="00CD3916"/>
    <w:rsid w:val="00CD69A0"/>
    <w:rsid w:val="00CF1CA5"/>
    <w:rsid w:val="00D20667"/>
    <w:rsid w:val="00E05DEF"/>
    <w:rsid w:val="00E4603B"/>
    <w:rsid w:val="00E93736"/>
    <w:rsid w:val="00EA0634"/>
    <w:rsid w:val="00EA6BE1"/>
    <w:rsid w:val="00ED3467"/>
    <w:rsid w:val="00F367AF"/>
    <w:rsid w:val="00F672F2"/>
    <w:rsid w:val="00F82DA4"/>
    <w:rsid w:val="00F9247B"/>
    <w:rsid w:val="00F96846"/>
    <w:rsid w:val="00FA5E3D"/>
    <w:rsid w:val="00FD5DC0"/>
    <w:rsid w:val="00FE56AA"/>
    <w:rsid w:val="00FE7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0839B"/>
  <w15:chartTrackingRefBased/>
  <w15:docId w15:val="{D4BF2200-BA87-4013-A12A-98B49B3C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5C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5C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5C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5C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5C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5C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5C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5C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5C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5C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5C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5C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5C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5C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5C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5C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5C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5CEC"/>
    <w:rPr>
      <w:rFonts w:eastAsiaTheme="majorEastAsia" w:cstheme="majorBidi"/>
      <w:color w:val="272727" w:themeColor="text1" w:themeTint="D8"/>
    </w:rPr>
  </w:style>
  <w:style w:type="paragraph" w:styleId="Title">
    <w:name w:val="Title"/>
    <w:basedOn w:val="Normal"/>
    <w:next w:val="Normal"/>
    <w:link w:val="TitleChar"/>
    <w:uiPriority w:val="10"/>
    <w:qFormat/>
    <w:rsid w:val="00AD5C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5C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5C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5C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5CEC"/>
    <w:pPr>
      <w:spacing w:before="160"/>
      <w:jc w:val="center"/>
    </w:pPr>
    <w:rPr>
      <w:i/>
      <w:iCs/>
      <w:color w:val="404040" w:themeColor="text1" w:themeTint="BF"/>
    </w:rPr>
  </w:style>
  <w:style w:type="character" w:customStyle="1" w:styleId="QuoteChar">
    <w:name w:val="Quote Char"/>
    <w:basedOn w:val="DefaultParagraphFont"/>
    <w:link w:val="Quote"/>
    <w:uiPriority w:val="29"/>
    <w:rsid w:val="00AD5CEC"/>
    <w:rPr>
      <w:i/>
      <w:iCs/>
      <w:color w:val="404040" w:themeColor="text1" w:themeTint="BF"/>
    </w:rPr>
  </w:style>
  <w:style w:type="paragraph" w:styleId="ListParagraph">
    <w:name w:val="List Paragraph"/>
    <w:basedOn w:val="Normal"/>
    <w:uiPriority w:val="34"/>
    <w:qFormat/>
    <w:rsid w:val="00AD5CEC"/>
    <w:pPr>
      <w:ind w:left="720"/>
      <w:contextualSpacing/>
    </w:pPr>
  </w:style>
  <w:style w:type="character" w:styleId="IntenseEmphasis">
    <w:name w:val="Intense Emphasis"/>
    <w:basedOn w:val="DefaultParagraphFont"/>
    <w:uiPriority w:val="21"/>
    <w:qFormat/>
    <w:rsid w:val="00AD5CEC"/>
    <w:rPr>
      <w:i/>
      <w:iCs/>
      <w:color w:val="0F4761" w:themeColor="accent1" w:themeShade="BF"/>
    </w:rPr>
  </w:style>
  <w:style w:type="paragraph" w:styleId="IntenseQuote">
    <w:name w:val="Intense Quote"/>
    <w:basedOn w:val="Normal"/>
    <w:next w:val="Normal"/>
    <w:link w:val="IntenseQuoteChar"/>
    <w:uiPriority w:val="30"/>
    <w:qFormat/>
    <w:rsid w:val="00AD5C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5CEC"/>
    <w:rPr>
      <w:i/>
      <w:iCs/>
      <w:color w:val="0F4761" w:themeColor="accent1" w:themeShade="BF"/>
    </w:rPr>
  </w:style>
  <w:style w:type="character" w:styleId="IntenseReference">
    <w:name w:val="Intense Reference"/>
    <w:basedOn w:val="DefaultParagraphFont"/>
    <w:uiPriority w:val="32"/>
    <w:qFormat/>
    <w:rsid w:val="00AD5CEC"/>
    <w:rPr>
      <w:b/>
      <w:bCs/>
      <w:smallCaps/>
      <w:color w:val="0F4761" w:themeColor="accent1" w:themeShade="BF"/>
      <w:spacing w:val="5"/>
    </w:rPr>
  </w:style>
  <w:style w:type="paragraph" w:styleId="Header">
    <w:name w:val="header"/>
    <w:basedOn w:val="Normal"/>
    <w:link w:val="HeaderChar"/>
    <w:uiPriority w:val="99"/>
    <w:unhideWhenUsed/>
    <w:rsid w:val="00AD5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5CEC"/>
  </w:style>
  <w:style w:type="paragraph" w:styleId="Footer">
    <w:name w:val="footer"/>
    <w:basedOn w:val="Normal"/>
    <w:link w:val="FooterChar"/>
    <w:uiPriority w:val="99"/>
    <w:unhideWhenUsed/>
    <w:rsid w:val="00AD5C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5CEC"/>
  </w:style>
  <w:style w:type="paragraph" w:styleId="NormalWeb">
    <w:name w:val="Normal (Web)"/>
    <w:basedOn w:val="Normal"/>
    <w:uiPriority w:val="99"/>
    <w:semiHidden/>
    <w:unhideWhenUsed/>
    <w:rsid w:val="00CC48F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CC48FE"/>
    <w:rPr>
      <w:b/>
      <w:bCs/>
    </w:rPr>
  </w:style>
  <w:style w:type="character" w:styleId="Hyperlink">
    <w:name w:val="Hyperlink"/>
    <w:basedOn w:val="DefaultParagraphFont"/>
    <w:uiPriority w:val="99"/>
    <w:unhideWhenUsed/>
    <w:rsid w:val="00CF1CA5"/>
    <w:rPr>
      <w:color w:val="467886" w:themeColor="hyperlink"/>
      <w:u w:val="single"/>
    </w:rPr>
  </w:style>
  <w:style w:type="character" w:styleId="UnresolvedMention">
    <w:name w:val="Unresolved Mention"/>
    <w:basedOn w:val="DefaultParagraphFont"/>
    <w:uiPriority w:val="99"/>
    <w:semiHidden/>
    <w:unhideWhenUsed/>
    <w:rsid w:val="00CF1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07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cid:6AEB8070-3DD7-44E3-B8FF-905DA655F03D"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Horn</dc:creator>
  <cp:keywords/>
  <dc:description/>
  <cp:lastModifiedBy>Nick Horn</cp:lastModifiedBy>
  <cp:revision>5</cp:revision>
  <dcterms:created xsi:type="dcterms:W3CDTF">2025-05-27T22:46:00Z</dcterms:created>
  <dcterms:modified xsi:type="dcterms:W3CDTF">2025-05-27T22:50:00Z</dcterms:modified>
</cp:coreProperties>
</file>